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613C6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613C64">
              <w:rPr>
                <w:rFonts w:ascii="Tahoma" w:hAnsi="Tahoma" w:cs="Tahoma"/>
              </w:rPr>
              <w:t>01</w:t>
            </w:r>
            <w:r>
              <w:rPr>
                <w:rFonts w:ascii="Tahoma" w:hAnsi="Tahoma" w:cs="Tahoma"/>
              </w:rPr>
              <w:t xml:space="preserve">» </w:t>
            </w:r>
            <w:r w:rsidR="00613C64">
              <w:rPr>
                <w:rFonts w:ascii="Tahoma" w:hAnsi="Tahoma" w:cs="Tahoma"/>
              </w:rPr>
              <w:t>июня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613C64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</w:t>
            </w:r>
            <w:r w:rsidR="00613C64">
              <w:rPr>
                <w:rFonts w:ascii="Tahoma" w:hAnsi="Tahoma" w:cs="Tahoma"/>
              </w:rPr>
              <w:t>101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F50E25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613C64" w:rsidRPr="007F640E">
        <w:rPr>
          <w:rFonts w:ascii="Tahoma" w:hAnsi="Tahoma" w:cs="Tahoma"/>
          <w:b/>
        </w:rPr>
        <w:t>Техническое освидетельствование опасных производственных объектов, тепловых сетей, ТК и павильона после проведения модернизации</w:t>
      </w:r>
      <w:r w:rsidR="00613C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для нужд АО «ПКС-Тепловые сети» в 2017 году.</w:t>
      </w:r>
    </w:p>
    <w:p w:rsidR="005F294D" w:rsidRDefault="005F294D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4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="00613C64" w:rsidRPr="00613C64">
        <w:rPr>
          <w:rFonts w:ascii="Tahoma" w:hAnsi="Tahoma" w:cs="Tahoma"/>
          <w:b/>
        </w:rPr>
        <w:t>23</w:t>
      </w:r>
      <w:r>
        <w:rPr>
          <w:rFonts w:ascii="Tahoma" w:hAnsi="Tahoma" w:cs="Tahoma"/>
          <w:b/>
        </w:rPr>
        <w:t>.0</w:t>
      </w:r>
      <w:r w:rsidR="00D901B6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5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613C64" w:rsidRPr="007F640E">
        <w:rPr>
          <w:rFonts w:ascii="Tahoma" w:hAnsi="Tahoma" w:cs="Tahoma"/>
          <w:b/>
        </w:rPr>
        <w:t>Техническое освидетельствование опасных производственных объектов, тепловых сетей, ТК и павильона после проведения модернизации</w:t>
      </w:r>
      <w:r w:rsidR="00613C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 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613C64" w:rsidRPr="007F640E">
        <w:rPr>
          <w:rFonts w:ascii="Tahoma" w:hAnsi="Tahoma" w:cs="Tahoma"/>
          <w:b/>
        </w:rPr>
        <w:t>55000,00</w:t>
      </w:r>
      <w:r w:rsidR="00613C64">
        <w:rPr>
          <w:rFonts w:ascii="Tahoma" w:hAnsi="Tahoma" w:cs="Tahoma"/>
          <w:b/>
        </w:rPr>
        <w:t xml:space="preserve"> </w:t>
      </w:r>
      <w:r w:rsidR="00613C64" w:rsidRPr="00833030">
        <w:rPr>
          <w:rFonts w:ascii="Tahoma" w:hAnsi="Tahoma" w:cs="Tahoma"/>
          <w:b/>
        </w:rPr>
        <w:t>рублей</w:t>
      </w:r>
      <w:r w:rsidR="00613C64">
        <w:rPr>
          <w:rStyle w:val="af0"/>
          <w:rFonts w:ascii="Tahoma" w:hAnsi="Tahoma" w:cs="Tahoma"/>
          <w:b/>
        </w:rPr>
        <w:endnoteReference w:id="1"/>
      </w:r>
      <w:r w:rsidR="00613C64" w:rsidRPr="00833030"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рублей</w:t>
      </w:r>
      <w:proofErr w:type="gramEnd"/>
      <w:r>
        <w:rPr>
          <w:rFonts w:ascii="Tahoma" w:hAnsi="Tahoma" w:cs="Tahoma"/>
        </w:rPr>
        <w:t xml:space="preserve">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8E3641" w:rsidRPr="008E3641">
        <w:rPr>
          <w:rFonts w:ascii="Tahoma" w:hAnsi="Tahoma" w:cs="Tahoma"/>
          <w:b/>
        </w:rPr>
        <w:t>2</w:t>
      </w:r>
      <w:r w:rsidR="00613C64">
        <w:rPr>
          <w:rFonts w:ascii="Tahoma" w:hAnsi="Tahoma" w:cs="Tahoma"/>
          <w:b/>
        </w:rPr>
        <w:t>9</w:t>
      </w:r>
      <w:r>
        <w:rPr>
          <w:rFonts w:ascii="Tahoma" w:hAnsi="Tahoma" w:cs="Tahoma"/>
          <w:b/>
        </w:rPr>
        <w:t xml:space="preserve"> </w:t>
      </w:r>
      <w:r w:rsidR="00D901B6">
        <w:rPr>
          <w:rFonts w:ascii="Tahoma" w:hAnsi="Tahoma" w:cs="Tahoma"/>
          <w:b/>
        </w:rPr>
        <w:t xml:space="preserve">июня </w:t>
      </w:r>
      <w:r>
        <w:rPr>
          <w:rFonts w:ascii="Tahoma" w:hAnsi="Tahoma" w:cs="Tahoma"/>
          <w:b/>
        </w:rPr>
        <w:t xml:space="preserve">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613C64" w:rsidRPr="00613C64">
        <w:rPr>
          <w:rFonts w:ascii="Tahoma" w:hAnsi="Tahoma" w:cs="Tahoma"/>
          <w:b/>
        </w:rPr>
        <w:t xml:space="preserve">03 </w:t>
      </w:r>
      <w:r w:rsidR="00D901B6">
        <w:rPr>
          <w:rFonts w:ascii="Tahoma" w:hAnsi="Tahoma" w:cs="Tahoma"/>
          <w:b/>
        </w:rPr>
        <w:t>ию</w:t>
      </w:r>
      <w:r w:rsidR="00613C64">
        <w:rPr>
          <w:rFonts w:ascii="Tahoma" w:hAnsi="Tahoma" w:cs="Tahoma"/>
          <w:b/>
        </w:rPr>
        <w:t>ля</w:t>
      </w:r>
      <w:r w:rsidR="00AD4E7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5F294D" w:rsidRDefault="00AD4E76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Инженер 2-ой категории производственно-технического отдела </w:t>
      </w:r>
      <w:r w:rsidR="00F50E25">
        <w:rPr>
          <w:rFonts w:ascii="Tahoma" w:hAnsi="Tahoma" w:cs="Tahoma"/>
          <w:b/>
          <w:sz w:val="20"/>
          <w:szCs w:val="20"/>
        </w:rPr>
        <w:t xml:space="preserve">АО «ПКС-Тепловые сети» </w:t>
      </w:r>
      <w:proofErr w:type="spellStart"/>
      <w:r>
        <w:rPr>
          <w:rFonts w:ascii="Tahoma" w:hAnsi="Tahoma" w:cs="Tahoma"/>
          <w:b/>
          <w:sz w:val="20"/>
          <w:szCs w:val="20"/>
        </w:rPr>
        <w:t>Дударева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Галина Николаевна</w:t>
      </w:r>
    </w:p>
    <w:p w:rsidR="005F294D" w:rsidRPr="00D901B6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D901B6">
        <w:rPr>
          <w:rFonts w:ascii="Tahoma" w:hAnsi="Tahoma" w:cs="Tahoma"/>
          <w:sz w:val="20"/>
          <w:szCs w:val="20"/>
          <w:lang w:val="en-US"/>
        </w:rPr>
        <w:t>.: (</w:t>
      </w:r>
      <w:r w:rsidRPr="00D901B6">
        <w:rPr>
          <w:rFonts w:ascii="Tahoma" w:hAnsi="Tahoma" w:cs="Tahoma"/>
          <w:sz w:val="20"/>
          <w:szCs w:val="20"/>
          <w:lang w:val="en-US" w:eastAsia="ru-RU"/>
        </w:rPr>
        <w:t>8142)71-00-</w:t>
      </w:r>
      <w:r w:rsidR="00AD4E76" w:rsidRPr="00D901B6">
        <w:rPr>
          <w:rFonts w:ascii="Tahoma" w:hAnsi="Tahoma" w:cs="Tahoma"/>
          <w:sz w:val="20"/>
          <w:szCs w:val="20"/>
          <w:lang w:val="en-US" w:eastAsia="ru-RU"/>
        </w:rPr>
        <w:t>39</w:t>
      </w:r>
    </w:p>
    <w:p w:rsidR="00AD4E76" w:rsidRPr="00AD4E76" w:rsidRDefault="00F50E25" w:rsidP="00AD4E76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AD4E76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AD4E76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AD4E76" w:rsidRPr="00AD4E76">
          <w:rPr>
            <w:rStyle w:val="ac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8F09FB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8F09FB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8F09FB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8F09FB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8F09FB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8F09FB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>
        <w:rPr>
          <w:rFonts w:ascii="Tahoma" w:hAnsi="Tahoma" w:cs="Tahoma"/>
        </w:rPr>
        <w:lastRenderedPageBreak/>
        <w:t>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Pr="00D901B6" w:rsidRDefault="00F50E25" w:rsidP="00D901B6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901B6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 w:rsidRPr="00D901B6">
        <w:rPr>
          <w:rFonts w:ascii="Tahoma" w:hAnsi="Tahoma" w:cs="Tahoma"/>
          <w:bCs/>
        </w:rPr>
        <w:lastRenderedPageBreak/>
        <w:t>того, как они будут оформлены в соответствии с требованиями, указанными в настоящем Предложении</w:t>
      </w:r>
      <w:proofErr w:type="gramStart"/>
      <w:r w:rsidRPr="00D901B6">
        <w:rPr>
          <w:rFonts w:ascii="Tahoma" w:hAnsi="Tahoma" w:cs="Tahoma"/>
          <w:bCs/>
        </w:rPr>
        <w:t>.В</w:t>
      </w:r>
      <w:proofErr w:type="gramEnd"/>
      <w:r w:rsidRPr="00D901B6">
        <w:rPr>
          <w:rFonts w:ascii="Tahoma" w:hAnsi="Tahoma" w:cs="Tahoma"/>
          <w:bCs/>
        </w:rPr>
        <w:t>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901B6">
        <w:rPr>
          <w:rFonts w:ascii="Tahoma" w:hAnsi="Tahoma" w:cs="Tahoma"/>
          <w:bCs/>
        </w:rPr>
        <w:t>pdf</w:t>
      </w:r>
      <w:proofErr w:type="spellEnd"/>
      <w:r w:rsidRPr="00D901B6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1000"/>
      <w:bookmarkStart w:id="16" w:name="_Toc261510644"/>
      <w:bookmarkStart w:id="17" w:name="_Toc261510748"/>
      <w:bookmarkStart w:id="18" w:name="_Toc261531840"/>
      <w:bookmarkStart w:id="19" w:name="_Toc261530744"/>
      <w:bookmarkStart w:id="20" w:name="_Toc261531672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613C64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C62" w:rsidRDefault="00D76C62" w:rsidP="005F294D">
      <w:pPr>
        <w:spacing w:after="0" w:line="240" w:lineRule="auto"/>
      </w:pPr>
      <w:r>
        <w:separator/>
      </w:r>
    </w:p>
  </w:endnote>
  <w:end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endnote>
  <w:endnote w:id="1">
    <w:p w:rsidR="00613C64" w:rsidRPr="007F640E" w:rsidRDefault="00613C64" w:rsidP="00613C64">
      <w:pPr>
        <w:pStyle w:val="ae"/>
        <w:rPr>
          <w:rFonts w:ascii="Tahoma" w:hAnsi="Tahoma" w:cs="Tahoma"/>
        </w:rPr>
      </w:pPr>
      <w:r>
        <w:rPr>
          <w:rStyle w:val="af0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8F09FB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8F09FB">
      <w:rPr>
        <w:rFonts w:ascii="Arial" w:hAnsi="Arial" w:cs="Arial"/>
        <w:b/>
        <w:sz w:val="16"/>
        <w:szCs w:val="16"/>
      </w:rPr>
      <w:fldChar w:fldCharType="separate"/>
    </w:r>
    <w:r w:rsidR="00613C64">
      <w:rPr>
        <w:rFonts w:ascii="Arial" w:hAnsi="Arial" w:cs="Arial"/>
        <w:b/>
        <w:noProof/>
        <w:sz w:val="16"/>
        <w:szCs w:val="16"/>
      </w:rPr>
      <w:t>14</w:t>
    </w:r>
    <w:r w:rsidR="008F09FB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8F09FB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8F09FB">
      <w:rPr>
        <w:rFonts w:ascii="Arial" w:hAnsi="Arial" w:cs="Arial"/>
        <w:b/>
        <w:sz w:val="16"/>
        <w:szCs w:val="16"/>
      </w:rPr>
      <w:fldChar w:fldCharType="separate"/>
    </w:r>
    <w:r w:rsidR="00613C64">
      <w:rPr>
        <w:rFonts w:ascii="Arial" w:hAnsi="Arial" w:cs="Arial"/>
        <w:b/>
        <w:noProof/>
        <w:sz w:val="16"/>
        <w:szCs w:val="16"/>
      </w:rPr>
      <w:t>15</w:t>
    </w:r>
    <w:r w:rsidR="008F09FB">
      <w:rPr>
        <w:rFonts w:ascii="Arial" w:hAnsi="Arial" w:cs="Arial"/>
        <w:b/>
        <w:sz w:val="16"/>
        <w:szCs w:val="16"/>
      </w:rPr>
      <w:fldChar w:fldCharType="end"/>
    </w:r>
  </w:p>
  <w:p w:rsidR="00D76C62" w:rsidRDefault="00D76C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C62" w:rsidRDefault="00D76C62" w:rsidP="005F294D">
      <w:pPr>
        <w:spacing w:after="0" w:line="240" w:lineRule="auto"/>
      </w:pPr>
      <w:r>
        <w:separator/>
      </w:r>
    </w:p>
  </w:footnote>
  <w:foot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footnote>
  <w:footnote w:id="1">
    <w:p w:rsidR="00D76C62" w:rsidRDefault="00D76C62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D76C62" w:rsidRDefault="00D76C62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D76C62" w:rsidRDefault="00D76C62">
      <w:pPr>
        <w:pStyle w:val="a5"/>
      </w:pPr>
      <w:r>
        <w:t xml:space="preserve"> </w:t>
      </w:r>
    </w:p>
    <w:p w:rsidR="00D76C62" w:rsidRDefault="00D76C62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C64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9FB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354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01B6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  <w:style w:type="paragraph" w:styleId="ae">
    <w:name w:val="endnote text"/>
    <w:basedOn w:val="a"/>
    <w:link w:val="af"/>
    <w:rsid w:val="00613C64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">
    <w:name w:val="Текст концевой сноски Знак"/>
    <w:basedOn w:val="a0"/>
    <w:link w:val="ae"/>
    <w:rsid w:val="00613C64"/>
    <w:rPr>
      <w:lang w:eastAsia="en-US"/>
    </w:rPr>
  </w:style>
  <w:style w:type="character" w:styleId="af0">
    <w:name w:val="endnote reference"/>
    <w:basedOn w:val="a0"/>
    <w:rsid w:val="00613C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.dudarev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34E494-3BA6-4E6A-83DE-301D521D3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3578</Words>
  <Characters>25088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49</cp:revision>
  <cp:lastPrinted>2011-10-18T06:50:00Z</cp:lastPrinted>
  <dcterms:created xsi:type="dcterms:W3CDTF">2016-03-31T14:00:00Z</dcterms:created>
  <dcterms:modified xsi:type="dcterms:W3CDTF">2017-06-01T07:50:00Z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